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9F9" w:rsidRPr="00AF50D2" w:rsidRDefault="00EC29F9" w:rsidP="00EC29F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sz w:val="24"/>
          <w:szCs w:val="24"/>
        </w:rPr>
        <w:t xml:space="preserve">Этот отчёт взят с сайта </w:t>
      </w:r>
      <w:hyperlink r:id="rId5" w:history="1">
        <w:r w:rsidRPr="00AF50D2">
          <w:rPr>
            <w:rStyle w:val="a4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EC29F9" w:rsidRPr="00AF50D2" w:rsidRDefault="00774039" w:rsidP="00EC29F9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hyperlink r:id="rId6" w:history="1">
        <w:r w:rsidR="00EC29F9" w:rsidRPr="00774039">
          <w:rPr>
            <w:rStyle w:val="a4"/>
            <w:rFonts w:ascii="Times New Roman" w:hAnsi="Times New Roman" w:cs="Times New Roman"/>
            <w:sz w:val="24"/>
            <w:szCs w:val="24"/>
          </w:rPr>
          <w:t xml:space="preserve">Описание готовой базы данных </w:t>
        </w:r>
        <w:proofErr w:type="spellStart"/>
        <w:r w:rsidR="00EC29F9" w:rsidRPr="00774039">
          <w:rPr>
            <w:rStyle w:val="a4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="00EC29F9" w:rsidRPr="00774039">
          <w:rPr>
            <w:rStyle w:val="a4"/>
            <w:rFonts w:ascii="Times New Roman" w:hAnsi="Times New Roman" w:cs="Times New Roman"/>
            <w:sz w:val="24"/>
            <w:szCs w:val="24"/>
          </w:rPr>
          <w:t xml:space="preserve"> «Магазин </w:t>
        </w:r>
        <w:r w:rsidR="006F10FE" w:rsidRPr="00774039">
          <w:rPr>
            <w:rStyle w:val="a4"/>
            <w:rFonts w:ascii="Times New Roman" w:hAnsi="Times New Roman" w:cs="Times New Roman"/>
            <w:sz w:val="24"/>
            <w:szCs w:val="24"/>
          </w:rPr>
          <w:t>ювелирных изделий</w:t>
        </w:r>
        <w:r w:rsidR="00EC29F9" w:rsidRPr="00774039">
          <w:rPr>
            <w:rStyle w:val="a4"/>
            <w:rFonts w:ascii="Times New Roman" w:hAnsi="Times New Roman" w:cs="Times New Roman"/>
            <w:sz w:val="24"/>
            <w:szCs w:val="24"/>
          </w:rPr>
          <w:t>»</w:t>
        </w:r>
      </w:hyperlink>
      <w:r w:rsidR="00EC29F9" w:rsidRPr="00AF50D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C29F9" w:rsidRPr="00AF50D2" w:rsidRDefault="00EC29F9" w:rsidP="00EC29F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 xml:space="preserve">Купить базу данных «Магазин </w:t>
        </w:r>
        <w:r w:rsidR="006F10FE" w:rsidRPr="00774039">
          <w:rPr>
            <w:rStyle w:val="a4"/>
            <w:rFonts w:ascii="Times New Roman" w:hAnsi="Times New Roman" w:cs="Times New Roman"/>
            <w:sz w:val="24"/>
            <w:szCs w:val="24"/>
          </w:rPr>
          <w:t>ювелирных изделий</w:t>
        </w:r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>»</w:t>
        </w:r>
      </w:hyperlink>
    </w:p>
    <w:p w:rsidR="00EC29F9" w:rsidRPr="00AF50D2" w:rsidRDefault="00EC29F9" w:rsidP="00EC29F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C29F9" w:rsidRPr="00AF50D2" w:rsidRDefault="00EC29F9" w:rsidP="00EC29F9">
      <w:p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Готовая база данных 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Access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 w:rsidR="006F10FE"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Магазин ювелирных изделий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A93F02" w:rsidRPr="00AF50D2" w:rsidRDefault="00A93F0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434A2" w:rsidRPr="00AF50D2" w:rsidRDefault="009B42B8" w:rsidP="009B42B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hAnsi="Times New Roman" w:cs="Times New Roman"/>
          <w:b/>
          <w:sz w:val="24"/>
          <w:szCs w:val="24"/>
        </w:rPr>
        <w:t>Похожие темы, для которых полностью или частично можно использовать готовую базу данных:</w:t>
      </w:r>
    </w:p>
    <w:p w:rsidR="004434A2" w:rsidRPr="00AF50D2" w:rsidRDefault="004434A2" w:rsidP="009B42B8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Создание базы данных магазина ювелирных изделий «Карат»</w:t>
      </w:r>
      <w:r w:rsidR="009B42B8"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4434A2" w:rsidRPr="00AF50D2" w:rsidRDefault="004434A2" w:rsidP="009B42B8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Создание базы данных магазина ювелирных изделий «Изумруд»</w:t>
      </w:r>
      <w:r w:rsidR="009B42B8"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4434A2" w:rsidRPr="00AF50D2" w:rsidRDefault="004434A2" w:rsidP="009B42B8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Создать БД Ювелирный магазин</w:t>
      </w:r>
      <w:r w:rsidR="009B42B8"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4434A2" w:rsidRPr="00AF50D2" w:rsidRDefault="004434A2" w:rsidP="009B42B8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Учет золотых изделий в ювелирном магазине</w:t>
      </w:r>
      <w:r w:rsidR="009B42B8"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4434A2" w:rsidRPr="00AF50D2" w:rsidRDefault="004434A2" w:rsidP="009B42B8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50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Решение информационных задач менеджера отдела продаж ювелирного магазина. Создание базы данных и приложения для решения информационных задач менеджера отдела продаж ювелирного магазина.</w:t>
      </w:r>
    </w:p>
    <w:p w:rsidR="00833937" w:rsidRDefault="0083393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434A2" w:rsidRDefault="00833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Экранные формы г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отов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ой базы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данных 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Access</w:t>
      </w:r>
      <w:r w:rsidRPr="00AF50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«Магазин ювелирных изделий»</w:t>
      </w:r>
    </w:p>
    <w:p w:rsidR="00AF50D2" w:rsidRDefault="00291BE5">
      <w:pPr>
        <w:rPr>
          <w:rFonts w:ascii="Times New Roman" w:hAnsi="Times New Roman" w:cs="Times New Roman"/>
          <w:sz w:val="24"/>
          <w:szCs w:val="24"/>
        </w:rPr>
      </w:pPr>
      <w:r w:rsidRPr="00291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17185"/>
            <wp:effectExtent l="0" t="0" r="3175" b="0"/>
            <wp:docPr id="1" name="Рисунок 1" descr="D:\USERS\Vika\Мои документы\Работа\Access DB\янв 2021\Магазин ювелирных изделий\Для сайта\бд Магазин ювелирных изделий 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a\Мои документы\Работа\Access DB\янв 2021\Магазин ювелирных изделий\Для сайта\бд Магазин ювелирных изделий 1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37" w:rsidRDefault="00833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706D6C">
        <w:rPr>
          <w:rFonts w:ascii="Times New Roman" w:hAnsi="Times New Roman" w:cs="Times New Roman"/>
          <w:sz w:val="24"/>
          <w:szCs w:val="24"/>
        </w:rPr>
        <w:t xml:space="preserve"> Форма «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706D6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тавка</w:t>
      </w:r>
      <w:r w:rsidR="00706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  <w:r w:rsidRPr="00291B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51834"/>
            <wp:effectExtent l="0" t="0" r="3175" b="0"/>
            <wp:docPr id="2" name="Рисунок 2" descr="D:\USERS\Vika\Мои документы\Работа\Access DB\янв 2021\Магазин ювелирных изделий\Для сайта\бд Магазин ювелирных изделий 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a\Мои документы\Работа\Access DB\янв 2021\Магазин ювелирных изделий\Для сайта\бд Магазин ювелирных изделий 2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6C" w:rsidRDefault="00706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Форма «Меню».</w:t>
      </w: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  <w:r w:rsidRPr="00291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81002"/>
            <wp:effectExtent l="0" t="0" r="3175" b="635"/>
            <wp:docPr id="3" name="Рисунок 3" descr="D:\USERS\Vika\Мои документы\Работа\Access DB\янв 2021\Магазин ювелирных изделий\Для сайта\бд Магазин ювелирных изделий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a\Мои документы\Работа\Access DB\янв 2021\Магазин ювелирных изделий\Для сайта\бд Магазин ювелирных изделий 3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6C" w:rsidRDefault="00706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 Форма «Товары».</w:t>
      </w: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  <w:r w:rsidRPr="00291B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02630"/>
            <wp:effectExtent l="0" t="0" r="3175" b="0"/>
            <wp:docPr id="4" name="Рисунок 4" descr="D:\USERS\Vika\Мои документы\Работа\Access DB\янв 2021\Магазин ювелирных изделий\Для сайта\бд Магазин ювелирных изделий 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ika\Мои документы\Работа\Access DB\янв 2021\Магазин ювелирных изделий\Для сайта\бд Магазин ювелирных изделий 4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6C" w:rsidRDefault="00706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 «Отчёт о товаре».</w:t>
      </w:r>
    </w:p>
    <w:p w:rsidR="00291BE5" w:rsidRDefault="00291BE5">
      <w:pPr>
        <w:rPr>
          <w:rFonts w:ascii="Times New Roman" w:hAnsi="Times New Roman" w:cs="Times New Roman"/>
          <w:sz w:val="24"/>
          <w:szCs w:val="24"/>
        </w:rPr>
      </w:pPr>
    </w:p>
    <w:p w:rsidR="00291BE5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4408"/>
            <wp:effectExtent l="0" t="0" r="3175" b="0"/>
            <wp:docPr id="5" name="Рисунок 5" descr="D:\USERS\Vika\Мои документы\Работа\Access DB\янв 2021\Магазин ювелирных изделий\Для сайта\бд Магазин ювелирных изделий 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ika\Мои документы\Работа\Access DB\янв 2021\Магазин ювелирных изделий\Для сайта\бд Магазин ювелирных изделий 5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6C" w:rsidRDefault="00706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 Форма «Отбор». Необходимо выбрать группу товаров и одну из характеристик.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934600"/>
            <wp:effectExtent l="0" t="0" r="3175" b="8890"/>
            <wp:docPr id="6" name="Рисунок 6" descr="D:\USERS\Vika\Мои документы\Работа\Access DB\янв 2021\Магазин ювелирных изделий\Для сайта\бд Магазин ювелирных изделий 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ika\Мои документы\Работа\Access DB\янв 2021\Магазин ювелирных изделий\Для сайта\бд Магазин ювелирных изделий 6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6C" w:rsidRDefault="00706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 Форма «Результаты отбора». В списке нужно выбрать одно из значений данной характеристики.</w:t>
      </w:r>
      <w:r w:rsidR="00071D52">
        <w:rPr>
          <w:rFonts w:ascii="Times New Roman" w:hAnsi="Times New Roman" w:cs="Times New Roman"/>
          <w:sz w:val="24"/>
          <w:szCs w:val="24"/>
        </w:rPr>
        <w:t xml:space="preserve"> Курсор перейдёт на первую запись с этим значением.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11565"/>
            <wp:effectExtent l="0" t="0" r="3175" b="0"/>
            <wp:docPr id="7" name="Рисунок 7" descr="D:\USERS\Vika\Мои документы\Работа\Access DB\янв 2021\Магазин ювелирных изделий\Для сайта\бд Магазин ювелирных изделий 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ika\Мои документы\Работа\Access DB\янв 2021\Магазин ювелирных изделий\Для сайта\бд Магазин ювелирных изделий 7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52" w:rsidRDefault="00071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 Форма «Производители». Кнопка «Товары» открывает форму «Товары» с фильтром для данного производителя.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25409"/>
            <wp:effectExtent l="0" t="0" r="3175" b="8890"/>
            <wp:docPr id="8" name="Рисунок 8" descr="D:\USERS\Vika\Мои документы\Работа\Access DB\янв 2021\Магазин ювелирных изделий\Для сайта\бд Магазин ювелирных изделий 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ika\Мои документы\Работа\Access DB\янв 2021\Магазин ювелирных изделий\Для сайта\бд Магазин ювелирных изделий 8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52" w:rsidRDefault="00071D52" w:rsidP="00071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8 Форма «Поступление». </w:t>
      </w:r>
      <w:r w:rsidR="00BA4321">
        <w:rPr>
          <w:rFonts w:ascii="Times New Roman" w:hAnsi="Times New Roman" w:cs="Times New Roman"/>
          <w:sz w:val="24"/>
          <w:szCs w:val="24"/>
        </w:rPr>
        <w:t>После ввода данных о новом поступлении необходимо 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«ОК»</w:t>
      </w:r>
      <w:r w:rsidR="00BA4321">
        <w:rPr>
          <w:rFonts w:ascii="Times New Roman" w:hAnsi="Times New Roman" w:cs="Times New Roman"/>
          <w:sz w:val="24"/>
          <w:szCs w:val="24"/>
        </w:rPr>
        <w:t xml:space="preserve"> для запуска макроса с запросом на изменение данных о товарах на складе.</w:t>
      </w:r>
    </w:p>
    <w:p w:rsidR="00071D52" w:rsidRDefault="00071D52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08054"/>
            <wp:effectExtent l="0" t="0" r="3175" b="6985"/>
            <wp:docPr id="9" name="Рисунок 9" descr="D:\USERS\Vika\Мои документы\Работа\Access DB\янв 2021\Магазин ювелирных изделий\Для сайта\бд Магазин ювелирных изделий 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ika\Мои документы\Работа\Access DB\янв 2021\Магазин ювелирных изделий\Для сайта\бд Магазин ювелирных изделий 9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1" w:rsidRDefault="00BA4321" w:rsidP="00BA4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 Форма «Продажи». Добавить новую продажу можно кнопкой «Новая».</w:t>
      </w:r>
    </w:p>
    <w:p w:rsidR="00BA4321" w:rsidRDefault="00BA4321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79903"/>
            <wp:effectExtent l="0" t="0" r="3175" b="0"/>
            <wp:docPr id="10" name="Рисунок 10" descr="D:\USERS\Vika\Мои документы\Работа\Access DB\янв 2021\Магазин ювелирных изделий\Для сайта\бд Магазин ювелирных изделий 1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ika\Мои документы\Работа\Access DB\янв 2021\Магазин ювелирных изделий\Для сайта\бд Магазин ювелирных изделий 10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21" w:rsidRDefault="00BA4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Отчёт «Чек».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83423"/>
            <wp:effectExtent l="0" t="0" r="3175" b="0"/>
            <wp:docPr id="11" name="Рисунок 11" descr="D:\USERS\Vika\Мои документы\Работа\Access DB\янв 2021\Магазин ювелирных изделий\Для сайта\бд Магазин ювелирных изделий 1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Vika\Мои документы\Работа\Access DB\янв 2021\Магазин ювелирных изделий\Для сайта\бд Магазин ювелирных изделий 11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05" w:rsidRDefault="00BA4321" w:rsidP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 Форма «Продажа товара»</w:t>
      </w:r>
      <w:r w:rsidR="000C0105">
        <w:rPr>
          <w:rFonts w:ascii="Times New Roman" w:hAnsi="Times New Roman" w:cs="Times New Roman"/>
          <w:sz w:val="24"/>
          <w:szCs w:val="24"/>
        </w:rPr>
        <w:t xml:space="preserve"> для новой продажи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0105">
        <w:rPr>
          <w:rFonts w:ascii="Times New Roman" w:hAnsi="Times New Roman" w:cs="Times New Roman"/>
          <w:sz w:val="24"/>
          <w:szCs w:val="24"/>
        </w:rPr>
        <w:t xml:space="preserve"> После ввода данных о новой продаже необходимо нажать кнопку «ОК» для запуска макроса с запросом на изменение данных о товарах на складе.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1858"/>
            <wp:effectExtent l="0" t="0" r="3175" b="7620"/>
            <wp:docPr id="12" name="Рисунок 12" descr="D:\USERS\Vika\Мои документы\Работа\Access DB\янв 2021\Магазин ювелирных изделий\Для сайта\бд Магазин ювелирных изделий 1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Vika\Мои документы\Работа\Access DB\янв 2021\Магазин ювелирных изделий\Для сайта\бд Магазин ювелирных изделий 12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0C0105" w:rsidP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 Форма «Склад».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82773"/>
            <wp:effectExtent l="0" t="0" r="3175" b="3810"/>
            <wp:docPr id="13" name="Рисунок 13" descr="D:\USERS\Vika\Мои документы\Работа\Access DB\янв 2021\Магазин ювелирных изделий\Для сайта\бд Магазин ювелирных изделий 1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Vika\Мои документы\Работа\Access DB\янв 2021\Магазин ювелирных изделий\Для сайта\бд Магазин ювелирных изделий 13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05" w:rsidRDefault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13 Отчёт «Товары на складе».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98292"/>
            <wp:effectExtent l="0" t="0" r="3175" b="6985"/>
            <wp:docPr id="14" name="Рисунок 14" descr="D:\USERS\Vika\Мои документы\Работа\Access DB\янв 2021\Магазин ювелирных изделий\Для сайта\бд Магазин ювелирных изделий 1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Vika\Мои документы\Работа\Access DB\янв 2021\Магазин ювелирных изделий\Для сайта\бд Магазин ювелирных изделий 14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 Отчёт «Товары, которых нет на складе».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18905"/>
            <wp:effectExtent l="0" t="0" r="3175" b="0"/>
            <wp:docPr id="15" name="Рисунок 15" descr="D:\USERS\Vika\Мои документы\Работа\Access DB\янв 2021\Магазин ювелирных изделий\Для сайта\бд Магазин ювелирных изделий 1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ika\Мои документы\Работа\Access DB\янв 2021\Магазин ювелирных изделий\Для сайта\бд Магазин ювелирных изделий 15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0C0105" w:rsidP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 Форма «Сотрудники».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31397"/>
            <wp:effectExtent l="0" t="0" r="3175" b="2540"/>
            <wp:docPr id="16" name="Рисунок 16" descr="D:\USERS\Vika\Мои документы\Работа\Access DB\янв 2021\Магазин ювелирных изделий\Для сайта\бд Магазин ювелирных изделий 1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ika\Мои документы\Работа\Access DB\янв 2021\Магазин ювелирных изделий\Для сайта\бд Магазин ювелирных изделий 16 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0C0105" w:rsidP="000C0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 Форма «</w:t>
      </w:r>
      <w:r w:rsidR="005F2412">
        <w:rPr>
          <w:rFonts w:ascii="Times New Roman" w:hAnsi="Times New Roman" w:cs="Times New Roman"/>
          <w:sz w:val="24"/>
          <w:szCs w:val="24"/>
        </w:rPr>
        <w:t>Группа товаров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F2412">
        <w:rPr>
          <w:rFonts w:ascii="Times New Roman" w:hAnsi="Times New Roman" w:cs="Times New Roman"/>
          <w:sz w:val="24"/>
          <w:szCs w:val="24"/>
        </w:rPr>
        <w:t>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02447"/>
            <wp:effectExtent l="0" t="0" r="3175" b="3175"/>
            <wp:docPr id="17" name="Рисунок 17" descr="D:\USERS\Vika\Мои документы\Работа\Access DB\янв 2021\Магазин ювелирных изделий\Для сайта\бд Магазин ювелирных изделий 1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Vika\Мои документы\Работа\Access DB\янв 2021\Магазин ювелирных изделий\Для сайта\бд Магазин ювелирных изделий 17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5F2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 Форма «Характеристики».</w:t>
      </w:r>
    </w:p>
    <w:p w:rsidR="005F2412" w:rsidRDefault="005F2412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16861"/>
            <wp:effectExtent l="0" t="0" r="3175" b="7620"/>
            <wp:docPr id="18" name="Рисунок 18" descr="D:\USERS\Vika\Мои документы\Работа\Access DB\янв 2021\Магазин ювелирных изделий\Для сайта\бд Магазин ювелирных изделий 1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Vika\Мои документы\Работа\Access DB\янв 2021\Магазин ювелирных изделий\Для сайта\бд Магазин ювелирных изделий 18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5F2412" w:rsidP="005F2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 Отчёт «Перечень товаров в магазине».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48002"/>
            <wp:effectExtent l="0" t="0" r="3175" b="0"/>
            <wp:docPr id="19" name="Рисунок 19" descr="D:\USERS\Vika\Мои документы\Работа\Access DB\янв 2021\Магазин ювелирных изделий\Для сайта\бд Магазин ювелирных изделий 1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Vika\Мои документы\Работа\Access DB\янв 2021\Магазин ювелирных изделий\Для сайта\бд Магазин ювелирных изделий 19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12" w:rsidRDefault="005F2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19 Отчёт «Производители».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Pr="005F2412" w:rsidRDefault="00102CBF">
      <w:pPr>
        <w:rPr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20C73" wp14:editId="4DD46DA5">
            <wp:extent cx="5940425" cy="3977963"/>
            <wp:effectExtent l="0" t="0" r="3175" b="3810"/>
            <wp:docPr id="20" name="Рисунок 20" descr="D:\USERS\Vika\Мои документы\Работа\Access DB\янв 2021\Магазин ювелирных изделий\Для сайта\бд Магазин ювелирных изделий 2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Vika\Мои документы\Работа\Access DB\янв 2021\Магазин ювелирных изделий\Для сайта\бд Магазин ювелирных изделий 20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412">
        <w:rPr>
          <w:sz w:val="24"/>
          <w:szCs w:val="24"/>
        </w:rPr>
        <w:t xml:space="preserve"> </w:t>
      </w:r>
    </w:p>
    <w:p w:rsidR="005F2412" w:rsidRDefault="005F2412">
      <w:pPr>
        <w:rPr>
          <w:sz w:val="24"/>
          <w:szCs w:val="24"/>
        </w:rPr>
      </w:pPr>
      <w:r w:rsidRPr="005F2412">
        <w:rPr>
          <w:sz w:val="24"/>
          <w:szCs w:val="24"/>
        </w:rPr>
        <w:t xml:space="preserve">Рис. 20 </w:t>
      </w:r>
      <w:r>
        <w:rPr>
          <w:sz w:val="24"/>
          <w:szCs w:val="24"/>
        </w:rPr>
        <w:t>Отчёт «Товары, которых в магазине недостаточно».</w:t>
      </w:r>
    </w:p>
    <w:p w:rsidR="005F2412" w:rsidRPr="005F2412" w:rsidRDefault="005F2412">
      <w:pPr>
        <w:rPr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1228725"/>
            <wp:effectExtent l="0" t="0" r="0" b="9525"/>
            <wp:docPr id="21" name="Рисунок 21" descr="D:\USERS\Vika\Мои документы\Работа\Access DB\янв 2021\Магазин ювелирных изделий\Для сайта\бд Магазин ювелирных изделий 2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Vika\Мои документы\Работа\Access DB\янв 2021\Магазин ювелирных изделий\Для сайта\бд Магазин ювелирных изделий 21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12" w:rsidRDefault="005F2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 Окно для вво</w:t>
      </w:r>
      <w:r w:rsidR="007E4FD0">
        <w:rPr>
          <w:rFonts w:ascii="Times New Roman" w:hAnsi="Times New Roman" w:cs="Times New Roman"/>
          <w:sz w:val="24"/>
          <w:szCs w:val="24"/>
        </w:rPr>
        <w:t>да параметра.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53378"/>
            <wp:effectExtent l="0" t="0" r="3175" b="4445"/>
            <wp:docPr id="22" name="Рисунок 22" descr="D:\USERS\Vika\Мои документы\Работа\Access DB\янв 2021\Магазин ювелирных изделий\Для сайта\бд Магазин ювелирных изделий 2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Vika\Мои документы\Работа\Access DB\янв 2021\Магазин ювелирных изделий\Для сайта\бд Магазин ювелирных изделий 22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 Отчёт «Карточка товара».</w:t>
      </w: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228725"/>
            <wp:effectExtent l="0" t="0" r="0" b="9525"/>
            <wp:docPr id="23" name="Рисунок 23" descr="D:\USERS\Vika\Мои документы\Работа\Access DB\янв 2021\Магазин ювелирных изделий\Для сайта\бд Магазин ювелирных изделий 2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Vika\Мои документы\Работа\Access DB\янв 2021\Магазин ювелирных изделий\Для сайта\бд Магазин ювелирных изделий 23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EE" w:rsidRDefault="008317EE" w:rsidP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23 Окно для ввода параметра.</w:t>
      </w:r>
    </w:p>
    <w:p w:rsidR="008317EE" w:rsidRDefault="008317EE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</w:p>
    <w:p w:rsidR="00102CBF" w:rsidRDefault="00102CBF">
      <w:pPr>
        <w:rPr>
          <w:rFonts w:ascii="Times New Roman" w:hAnsi="Times New Roman" w:cs="Times New Roman"/>
          <w:sz w:val="24"/>
          <w:szCs w:val="24"/>
        </w:rPr>
      </w:pPr>
      <w:r w:rsidRPr="00102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011"/>
            <wp:effectExtent l="0" t="0" r="3175" b="0"/>
            <wp:docPr id="24" name="Рисунок 24" descr="D:\USERS\Vika\Мои документы\Работа\Access DB\янв 2021\Магазин ювелирных изделий\Для сайта\бд Магазин ювелирных изделий 2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Vika\Мои документы\Работа\Access DB\янв 2021\Магазин ювелирных изделий\Для сайта\бд Магазин ювелирных изделий 24 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BF" w:rsidRDefault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24 Отчёт «Прайс по группе товаров».</w:t>
      </w:r>
    </w:p>
    <w:p w:rsidR="00102CBF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17965"/>
            <wp:effectExtent l="0" t="0" r="3175" b="0"/>
            <wp:docPr id="25" name="Рисунок 25" descr="D:\USERS\Vika\Мои документы\Работа\Access DB\янв 2021\Магазин ювелирных изделий\Для сайта\бд Магазин ювелирных изделий 2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Vika\Мои документы\Работа\Access DB\янв 2021\Магазин ювелирных изделий\Для сайта\бд Магазин ювелирных изделий 25 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EE" w:rsidRDefault="008317EE" w:rsidP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25 Отчёт «Сумма проданного товара по продавцам».</w:t>
      </w: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228725"/>
            <wp:effectExtent l="0" t="0" r="0" b="9525"/>
            <wp:docPr id="26" name="Рисунок 26" descr="D:\USERS\Vika\Мои документы\Работа\Access DB\янв 2021\Магазин ювелирных изделий\Для сайта\бд Магазин ювелирных изделий 2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Vika\Мои документы\Работа\Access DB\янв 2021\Магазин ювелирных изделий\Для сайта\бд Магазин ювелирных изделий 26 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EE" w:rsidRDefault="008317EE" w:rsidP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26 Окно для ввода параметра.</w:t>
      </w:r>
    </w:p>
    <w:p w:rsidR="008317EE" w:rsidRDefault="008317EE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27325"/>
            <wp:effectExtent l="0" t="0" r="3175" b="6985"/>
            <wp:docPr id="27" name="Рисунок 27" descr="D:\USERS\Vika\Мои документы\Работа\Access DB\янв 2021\Магазин ювелирных изделий\Для сайта\бд Магазин ювелирных изделий 2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Vika\Мои документы\Работа\Access DB\янв 2021\Магазин ювелирных изделий\Для сайта\бд Магазин ювелирных изделий 27 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EE" w:rsidRDefault="008317EE" w:rsidP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27 Отчёт «Список </w:t>
      </w:r>
      <w:r w:rsidR="00352C17">
        <w:rPr>
          <w:rFonts w:ascii="Times New Roman" w:hAnsi="Times New Roman" w:cs="Times New Roman"/>
          <w:sz w:val="24"/>
          <w:szCs w:val="24"/>
        </w:rPr>
        <w:t>товаров,</w:t>
      </w:r>
      <w:r>
        <w:rPr>
          <w:rFonts w:ascii="Times New Roman" w:hAnsi="Times New Roman" w:cs="Times New Roman"/>
          <w:sz w:val="24"/>
          <w:szCs w:val="24"/>
        </w:rPr>
        <w:t xml:space="preserve"> проданных заданным продавцом».</w:t>
      </w: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228725"/>
            <wp:effectExtent l="0" t="0" r="0" b="9525"/>
            <wp:docPr id="28" name="Рисунок 28" descr="D:\USERS\Vika\Мои документы\Работа\Access DB\янв 2021\Магазин ювелирных изделий\Для сайта\бд Магазин ювелирных изделий 2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Vika\Мои документы\Работа\Access DB\янв 2021\Магазин ювелирных изделий\Для сайта\бд Магазин ювелирных изделий 28 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EE" w:rsidRDefault="008317EE" w:rsidP="008317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28 Окно для ввода параметра.</w:t>
      </w:r>
    </w:p>
    <w:p w:rsidR="008317EE" w:rsidRDefault="008317EE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2579"/>
            <wp:effectExtent l="0" t="0" r="3175" b="0"/>
            <wp:docPr id="29" name="Рисунок 29" descr="D:\USERS\Vika\Мои документы\Работа\Access DB\янв 2021\Магазин ювелирных изделий\Для сайта\бд Магазин ювелирных изделий 2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Vika\Мои документы\Работа\Access DB\янв 2021\Магазин ювелирных изделий\Для сайта\бд Магазин ювелирных изделий 29 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17" w:rsidRDefault="00352C17" w:rsidP="00352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29 Отчёт «Список товаров, проданных за день».</w:t>
      </w: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22810"/>
            <wp:effectExtent l="0" t="0" r="3175" b="6350"/>
            <wp:docPr id="30" name="Рисунок 30" descr="D:\USERS\Vika\Мои документы\Работа\Access DB\янв 2021\Магазин ювелирных изделий\Для сайта\бд Магазин ювелирных изделий 3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Vika\Мои документы\Работа\Access DB\янв 2021\Магазин ювелирных изделий\Для сайта\бд Магазин ювелирных изделий 30 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17" w:rsidRDefault="00352C17" w:rsidP="00352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30 Отчёт «Список товаров, проданных за период». Даты начала и конца периода вводятся в качестве параметров.</w:t>
      </w: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32364"/>
            <wp:effectExtent l="0" t="0" r="3175" b="0"/>
            <wp:docPr id="31" name="Рисунок 31" descr="D:\USERS\Vika\Мои документы\Работа\Access DB\янв 2021\Магазин ювелирных изделий\Для сайта\бд Магазин ювелирных изделий 3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Vika\Мои документы\Работа\Access DB\янв 2021\Магазин ювелирных изделий\Для сайта\бд Магазин ювелирных изделий 31 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17" w:rsidRDefault="00352C17" w:rsidP="00352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31 Отчёт «Прайс по производителю». Код производителя вводится в качестве параметра.</w:t>
      </w:r>
    </w:p>
    <w:p w:rsidR="00352C17" w:rsidRDefault="00352C17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</w:p>
    <w:p w:rsidR="00022019" w:rsidRDefault="00022019">
      <w:pPr>
        <w:rPr>
          <w:rFonts w:ascii="Times New Roman" w:hAnsi="Times New Roman" w:cs="Times New Roman"/>
          <w:sz w:val="24"/>
          <w:szCs w:val="24"/>
        </w:rPr>
      </w:pPr>
      <w:r w:rsidRPr="000220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91790"/>
            <wp:effectExtent l="0" t="0" r="3175" b="8890"/>
            <wp:docPr id="32" name="Рисунок 32" descr="D:\USERS\Vika\Мои документы\Работа\Access DB\янв 2021\Магазин ювелирных изделий\Для сайта\бд Магазин ювелирных изделий 3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Vika\Мои документы\Работа\Access DB\янв 2021\Магазин ювелирных изделий\Для сайта\бд Магазин ювелирных изделий 32 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D2" w:rsidRDefault="00352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32 Схема данных готовой базы данных «Магазин ювелирных изделий» отображает связи таблиц: Производители, Товары, Характеристики, Значения характеристик,</w:t>
      </w:r>
      <w:r w:rsidR="00804E6A">
        <w:rPr>
          <w:rFonts w:ascii="Times New Roman" w:hAnsi="Times New Roman" w:cs="Times New Roman"/>
          <w:sz w:val="24"/>
          <w:szCs w:val="24"/>
        </w:rPr>
        <w:t xml:space="preserve"> Группа товаров, </w:t>
      </w:r>
      <w:r>
        <w:rPr>
          <w:rFonts w:ascii="Times New Roman" w:hAnsi="Times New Roman" w:cs="Times New Roman"/>
          <w:sz w:val="24"/>
          <w:szCs w:val="24"/>
        </w:rPr>
        <w:t>Склад, Поступившие товары, Поступление, Продажа товара, Товары в чеке, Сотрудники.</w:t>
      </w:r>
    </w:p>
    <w:p w:rsidR="00774039" w:rsidRPr="00AF50D2" w:rsidRDefault="00774039" w:rsidP="0077403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sz w:val="24"/>
          <w:szCs w:val="24"/>
        </w:rPr>
        <w:lastRenderedPageBreak/>
        <w:t xml:space="preserve">Этот отчёт взят с сайта </w:t>
      </w:r>
      <w:hyperlink r:id="rId40" w:history="1">
        <w:r w:rsidRPr="00AF50D2">
          <w:rPr>
            <w:rStyle w:val="a4"/>
            <w:rFonts w:ascii="Times New Roman" w:hAnsi="Times New Roman" w:cs="Times New Roman"/>
            <w:sz w:val="24"/>
            <w:szCs w:val="24"/>
          </w:rPr>
          <w:t>http://access.avorut.ru</w:t>
        </w:r>
      </w:hyperlink>
    </w:p>
    <w:p w:rsidR="00774039" w:rsidRPr="00AF50D2" w:rsidRDefault="00774039" w:rsidP="00774039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hyperlink r:id="rId41" w:history="1"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 xml:space="preserve">Описание готовой базы данных </w:t>
        </w:r>
        <w:proofErr w:type="spellStart"/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>access</w:t>
        </w:r>
        <w:proofErr w:type="spellEnd"/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 xml:space="preserve"> «Магазин ювелирных изделий»</w:t>
        </w:r>
      </w:hyperlink>
      <w:r w:rsidRPr="00AF50D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74039" w:rsidRPr="00AF50D2" w:rsidRDefault="00774039" w:rsidP="0077403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774039">
          <w:rPr>
            <w:rStyle w:val="a4"/>
            <w:rFonts w:ascii="Times New Roman" w:hAnsi="Times New Roman" w:cs="Times New Roman"/>
            <w:sz w:val="24"/>
            <w:szCs w:val="24"/>
          </w:rPr>
          <w:t>Купить базу данных «Магазин ювелирных изделий»</w:t>
        </w:r>
      </w:hyperlink>
    </w:p>
    <w:p w:rsidR="00AF50D2" w:rsidRPr="00AF50D2" w:rsidRDefault="00AF50D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32EA" w:rsidRPr="00AF50D2" w:rsidRDefault="004932EA" w:rsidP="004932EA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F50D2">
        <w:rPr>
          <w:rFonts w:ascii="Times New Roman" w:hAnsi="Times New Roman" w:cs="Times New Roman"/>
          <w:noProof/>
          <w:sz w:val="24"/>
          <w:szCs w:val="24"/>
        </w:rPr>
        <w:t xml:space="preserve">Другие </w:t>
      </w:r>
      <w:hyperlink r:id="rId43" w:history="1">
        <w:r w:rsidRPr="00AF50D2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AF50D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4434A2" w:rsidRPr="00AF50D2" w:rsidRDefault="00233F0B" w:rsidP="00AF50D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Ювелирная мастерская </w:t>
      </w:r>
      <w:hyperlink r:id="rId44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Ювелирная мастерская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компьютерной техники </w:t>
      </w:r>
      <w:hyperlink r:id="rId45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компьютерной техники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Сведения о запасах товаров </w:t>
      </w:r>
      <w:hyperlink r:id="rId46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Сведения о запасах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Ломбард </w:t>
      </w:r>
      <w:hyperlink r:id="rId47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«Ломбард»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Магазин </w:t>
      </w:r>
      <w:proofErr w:type="spellStart"/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автоаксессуаров</w:t>
      </w:r>
      <w:proofErr w:type="spellEnd"/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(автозапчастей) </w:t>
      </w:r>
      <w:hyperlink r:id="rId48" w:tgtFrame="_blank" w:tooltip="Скачать базу данных (БД) Магазин автоаксессуаров (автозапчастей) Access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Магазин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автоаксессуаров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(автозапчастей)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Интернет-магазин </w:t>
      </w:r>
      <w:hyperlink r:id="rId49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Интернет-магазин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одежды, обуви и аксессуаров </w:t>
      </w:r>
      <w:hyperlink r:id="rId50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одежды, обуви и аксессуаров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Style w:val="a4"/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стройматериалов </w:t>
      </w:r>
      <w:hyperlink r:id="rId51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стройматериалов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Ломбард 2 </w:t>
      </w:r>
      <w:hyperlink r:id="rId52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Ломбард 2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бытовой техники </w:t>
      </w:r>
      <w:hyperlink r:id="rId53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бытовой техники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хозяйственных товаров </w:t>
      </w:r>
      <w:hyperlink r:id="rId54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хозяйственных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Style w:val="a4"/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Галантерейный магазин </w:t>
      </w:r>
      <w:hyperlink r:id="rId55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Галантерейный магазин</w:t>
        </w:r>
      </w:hyperlink>
    </w:p>
    <w:p w:rsidR="00E727FE" w:rsidRPr="00AF50D2" w:rsidRDefault="00E727FE" w:rsidP="007A4AD8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музыкальных инструментов </w:t>
      </w:r>
      <w:hyperlink r:id="rId56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музыкальных инструментов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Style w:val="a4"/>
          <w:color w:val="8B8881"/>
          <w:shd w:val="clear" w:color="auto" w:fill="F8F8F8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ИС магазина автозапчастей </w:t>
      </w:r>
      <w:hyperlink r:id="rId57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ИС магазина автозапчастей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Магазин цветов </w:t>
      </w:r>
      <w:hyperlink r:id="rId58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Магазин цветов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Торговые операции </w:t>
      </w:r>
      <w:hyperlink r:id="rId59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Торговые операции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Торгово-посредническая фирма </w:t>
      </w:r>
      <w:hyperlink r:id="rId60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Торгово-посредническая фирма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ИС торговой организации </w:t>
      </w:r>
      <w:hyperlink r:id="rId61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ИС торговой организации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Учет торговых заказов </w:t>
      </w:r>
      <w:hyperlink r:id="rId62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Учет торговых заказов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Style w:val="a4"/>
          <w:color w:val="8B8881"/>
          <w:shd w:val="clear" w:color="auto" w:fill="F8F8F8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Торгово-закупочное предприятие </w:t>
      </w:r>
      <w:hyperlink r:id="rId63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Торгово-закупочное предприятие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Торговля </w:t>
      </w:r>
      <w:hyperlink r:id="rId64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Торговля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Выставка-продажа сельскохозяйственной продукции </w:t>
      </w:r>
      <w:hyperlink r:id="rId65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Выставка-продажа сельскохозяйственной продукции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Выставка-продажа картин </w:t>
      </w:r>
      <w:hyperlink r:id="rId66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Выставка-продажа картин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Фирма по продаже запчастей </w:t>
      </w:r>
      <w:hyperlink r:id="rId67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Фирма по продаже запчастей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Реализация готовой продукции </w:t>
      </w:r>
      <w:hyperlink r:id="rId68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Реализация готовой продукции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Продажи товаров </w:t>
      </w:r>
      <w:hyperlink r:id="rId69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Продажи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Учет продаж продовольственных товаров </w:t>
      </w:r>
      <w:hyperlink r:id="rId70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Учет продаж продовольственных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Канал продаж </w:t>
      </w:r>
      <w:hyperlink r:id="rId71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«Канал продаж»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2010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Поставка товаров </w:t>
      </w:r>
      <w:hyperlink r:id="rId72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 Скачать базу данных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Поставка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Поставки продовольственных товаров </w:t>
      </w:r>
      <w:hyperlink r:id="rId73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Скачать базу данных Поставки продовольственных товаров</w:t>
        </w:r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Оптовый магазин. Учет продаж товара </w:t>
      </w:r>
      <w:hyperlink r:id="rId74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«Оптовый магазин. Учет продаж товара»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E727FE" w:rsidRPr="00AF50D2" w:rsidRDefault="00E727FE" w:rsidP="00E727F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F50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Прокат и продажа аудио-видео дисков </w:t>
      </w:r>
      <w:hyperlink r:id="rId75" w:tgtFrame="_blank" w:history="1"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«Прокат и продажа аудио-видео дисков» </w:t>
        </w:r>
        <w:proofErr w:type="spellStart"/>
        <w:r w:rsidRPr="00AF50D2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</w:hyperlink>
    </w:p>
    <w:p w:rsidR="00233F0B" w:rsidRPr="00AF50D2" w:rsidRDefault="00233F0B">
      <w:pPr>
        <w:rPr>
          <w:rFonts w:ascii="Times New Roman" w:hAnsi="Times New Roman" w:cs="Times New Roman"/>
          <w:sz w:val="24"/>
          <w:szCs w:val="24"/>
        </w:rPr>
      </w:pPr>
    </w:p>
    <w:sectPr w:rsidR="00233F0B" w:rsidRPr="00AF5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E26B4"/>
    <w:multiLevelType w:val="hybridMultilevel"/>
    <w:tmpl w:val="FDD8D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24D10"/>
    <w:multiLevelType w:val="hybridMultilevel"/>
    <w:tmpl w:val="4DF4F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4D"/>
    <w:rsid w:val="00022019"/>
    <w:rsid w:val="00071D52"/>
    <w:rsid w:val="000C0105"/>
    <w:rsid w:val="00102CBF"/>
    <w:rsid w:val="00233F0B"/>
    <w:rsid w:val="00291BE5"/>
    <w:rsid w:val="00352C17"/>
    <w:rsid w:val="004434A2"/>
    <w:rsid w:val="004932EA"/>
    <w:rsid w:val="005F2412"/>
    <w:rsid w:val="006F10FE"/>
    <w:rsid w:val="00706D6C"/>
    <w:rsid w:val="00774039"/>
    <w:rsid w:val="007E4FD0"/>
    <w:rsid w:val="00804E6A"/>
    <w:rsid w:val="008317EE"/>
    <w:rsid w:val="00833937"/>
    <w:rsid w:val="009B42B8"/>
    <w:rsid w:val="00A93F02"/>
    <w:rsid w:val="00AF50D2"/>
    <w:rsid w:val="00BA4321"/>
    <w:rsid w:val="00CF096F"/>
    <w:rsid w:val="00E727FE"/>
    <w:rsid w:val="00EC29F9"/>
    <w:rsid w:val="00F9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FD75A-3313-4B8A-AADF-4A1D19B0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937"/>
  </w:style>
  <w:style w:type="paragraph" w:styleId="2">
    <w:name w:val="heading 2"/>
    <w:basedOn w:val="a"/>
    <w:link w:val="20"/>
    <w:uiPriority w:val="9"/>
    <w:qFormat/>
    <w:rsid w:val="004434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34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4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EC29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B4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plati.market/itm/3258435?lang=ru-RU" TargetMode="External"/><Relationship Id="rId47" Type="http://schemas.openxmlformats.org/officeDocument/2006/relationships/hyperlink" Target="http://access.avorut.ru/load/bazy_dannykh_ms_access/kontrolnye_raboty_po_bazam_dannykh_ms_access/skachat_bazu_dannykh_bd_lombard_ms_access/3-1-0-135" TargetMode="External"/><Relationship Id="rId50" Type="http://schemas.openxmlformats.org/officeDocument/2006/relationships/hyperlink" Target="http://access.avorut.ru/load/bazy_dannykh_ms_access/diplom_access/bd_magazin_odezhdy_obuvi_i_aksessuarov/4-1-0-289" TargetMode="External"/><Relationship Id="rId55" Type="http://schemas.openxmlformats.org/officeDocument/2006/relationships/hyperlink" Target="http://access.avorut.ru/load/bazy_dannykh_ms_access/kontrolnye_raboty_po_bazam_dannykh_ms_access/skachat_bazu_dannykh_access_galanterejnyj_magazin/3-1-0-320" TargetMode="External"/><Relationship Id="rId63" Type="http://schemas.openxmlformats.org/officeDocument/2006/relationships/hyperlink" Target="http://access.avorut.ru/load/bazy_dannykh_ms_access/kontrolnye_raboty_po_bazam_dannykh_ms_access/skachat_bazu_dannykh_access_torgovo_zakupochnoe_predprijatie/3-1-0-171" TargetMode="External"/><Relationship Id="rId68" Type="http://schemas.openxmlformats.org/officeDocument/2006/relationships/hyperlink" Target="http://access.avorut.ru/load/bazy_dannykh_ms_access/kontrolnye_raboty_po_bazam_dannykh_ms_access/skachat_bazu_dannykh_access_realizacija_gotovoj_produkcii/3-1-0-246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plati.market/itm/3258435?lang=ru-RU" TargetMode="External"/><Relationship Id="rId71" Type="http://schemas.openxmlformats.org/officeDocument/2006/relationships/hyperlink" Target="http://access.avorut.ru/load/bazy_dannykh_ms_access/kontrolnye_raboty_po_bazam_dannykh_ms_access/skachat_bazu_dannykh_bd_kanal_prodazh_ms_access_2010/3-1-0-13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access.avorut.ru" TargetMode="External"/><Relationship Id="rId45" Type="http://schemas.openxmlformats.org/officeDocument/2006/relationships/hyperlink" Target="http://access.avorut.ru/load/bazy_dannykh_ms_access/kontrolnye_raboty_po_bazam_dannykh_ms_access/skachat_bazu_dannykh_access_magazin_kompjuternoj_tekhniki/3-1-0-327" TargetMode="External"/><Relationship Id="rId53" Type="http://schemas.openxmlformats.org/officeDocument/2006/relationships/hyperlink" Target="http://access.avorut.ru/load/bazy_dannykh_ms_access/kontrolnye_raboty_po_bazam_dannykh_ms_access/skachat_bazu_dannykh_access_magazin_bytovoj_tekhniki/3-1-0-309" TargetMode="External"/><Relationship Id="rId58" Type="http://schemas.openxmlformats.org/officeDocument/2006/relationships/hyperlink" Target="http://access.avorut.ru/load/bazy_dannykh_ms_access/kontrolnye_raboty_po_bazam_dannykh_ms_access/skachat_bazu_dannykh_access_magazin_cvetov/3-1-0-325" TargetMode="External"/><Relationship Id="rId66" Type="http://schemas.openxmlformats.org/officeDocument/2006/relationships/hyperlink" Target="http://access.avorut.ru/load/bazy_dannykh_ms_access/kontrolnye_raboty_po_bazam_dannykh_ms_access/skachat_bazu_dannykh_access_vystavka_prodazha_kartin/3-1-0-264" TargetMode="External"/><Relationship Id="rId74" Type="http://schemas.openxmlformats.org/officeDocument/2006/relationships/hyperlink" Target="http://access.avorut.ru/load/bazy_dannykh_ms_access/kontrolnye_raboty_po_bazam_dannykh_ms_access/skachat_bazu_dannykh_bd_optovyj_magazin_uchet_prodazh_tovara_ms_access/3-1-0-65" TargetMode="External"/><Relationship Id="rId5" Type="http://schemas.openxmlformats.org/officeDocument/2006/relationships/hyperlink" Target="http://access.avorut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access.avorut.ru/load/bazy_dannykh_ms_access/kontrolnye_raboty_po_bazam_dannykh_ms_access/skachat_bazu_dannykh_access_internet_magazin/3-1-0-228" TargetMode="External"/><Relationship Id="rId57" Type="http://schemas.openxmlformats.org/officeDocument/2006/relationships/hyperlink" Target="http://access.avorut.ru/load/bazy_dannykh_ms_access/kontrolnye_raboty_po_bazam_dannykh_ms_access/skachat_bazu_dannykh_access_is_magazina_avtozapchastej/3-1-0-324" TargetMode="External"/><Relationship Id="rId61" Type="http://schemas.openxmlformats.org/officeDocument/2006/relationships/hyperlink" Target="http://access.avorut.ru/load/bazy_dannykh_ms_access/kontrolnye_raboty_po_bazam_dannykh_ms_access/skachat_bazu_dannykh_access_is_torgovoj_organizacii/3-1-0-30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access.avorut.ru/load/bazy_dannykh_ms_access/kontrolnye_raboty_po_bazam_dannykh_ms_access/skachat_bazu_dannykh_access_juvelirnaja_masterskaja/3-1-0-224" TargetMode="External"/><Relationship Id="rId52" Type="http://schemas.openxmlformats.org/officeDocument/2006/relationships/hyperlink" Target="http://access.avorut.ru/load/bazy_dannykh_ms_access/kontrolnye_raboty_po_bazam_dannykh_ms_access/skachat_bazu_dannykh_access_lombard_versija_2/3-1-0-252" TargetMode="External"/><Relationship Id="rId60" Type="http://schemas.openxmlformats.org/officeDocument/2006/relationships/hyperlink" Target="http://access.avorut.ru/load/bazy_dannykh_ms_access/kontrolnye_raboty_po_bazam_dannykh_ms_access/skachat_bazu_dannykh_access_torgovo_posrednicheskaja_firma/3-1-0-306" TargetMode="External"/><Relationship Id="rId65" Type="http://schemas.openxmlformats.org/officeDocument/2006/relationships/hyperlink" Target="http://access.avorut.ru/load/bazy_dannykh_ms_access/kontrolnye_raboty_po_bazam_dannykh_ms_access/skachat_bazu_dannykh_access_vystavka_prodazha_selskokhozjajstvennoj_produkcii/3-1-0-301" TargetMode="External"/><Relationship Id="rId73" Type="http://schemas.openxmlformats.org/officeDocument/2006/relationships/hyperlink" Target="http://access.avorut.ru/load/bazy_dannykh_ms_access/kontrolnye_raboty_po_bazam_dannykh_ms_access/skachat_bazu_dannykh_bd_postavki_prodovolstvennykh_tovarov/3-1-0-1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access.avorut.ru" TargetMode="External"/><Relationship Id="rId48" Type="http://schemas.openxmlformats.org/officeDocument/2006/relationships/hyperlink" Target="http://access.avorut.ru/load/bazy_dannykh_ms_access/diplom_access/bd_magazin_avtoaksessuarov_avtozapchastej/4-1-0-288" TargetMode="External"/><Relationship Id="rId56" Type="http://schemas.openxmlformats.org/officeDocument/2006/relationships/hyperlink" Target="http://access.avorut.ru/load/bazy_dannykh_ms_access/kontrolnye_raboty_po_bazam_dannykh_ms_access/skachat_bazu_dannykh_access_magazin_muzykalnykh_instrumentov/3-1-0-328" TargetMode="External"/><Relationship Id="rId64" Type="http://schemas.openxmlformats.org/officeDocument/2006/relationships/hyperlink" Target="http://access.avorut.ru/load/bazy_dannykh_ms_access/kontrolnye_raboty_po_bazam_dannykh_ms_access/skachat_bazu_dannykh_access_torgovlja/3-1-0-140" TargetMode="External"/><Relationship Id="rId69" Type="http://schemas.openxmlformats.org/officeDocument/2006/relationships/hyperlink" Target="http://access.avorut.ru/load/bazy_dannykh_ms_access/kontrolnye_raboty_po_bazam_dannykh_ms_access/skachat_bazu_dannykh_access_prodazhi_tovarov/3-1-0-189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access.avorut.ru/load/bazy_dannykh_ms_access/diplom_access/bd_magazin_strojmaterialov/4-1-0-290" TargetMode="External"/><Relationship Id="rId72" Type="http://schemas.openxmlformats.org/officeDocument/2006/relationships/hyperlink" Target="http://access.avorut.ru/load/bazy_dannykh_ms_access/kontrolnye_raboty_po_bazam_dannykh_ms_access/skachat_bazu_dannykh_access_postavka_tovarov/3-1-0-13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access.avorut.ru/load/bazy_dannykh_ms_access/kontrolnye_raboty_po_bazam_dannykh_ms_access/skachat_bazu_dannykh_access_svedenija_o_zapasakh_tovarov/3-1-0-334" TargetMode="External"/><Relationship Id="rId59" Type="http://schemas.openxmlformats.org/officeDocument/2006/relationships/hyperlink" Target="http://access.avorut.ru/load/bazy_dannykh_ms_access/kontrolnye_raboty_po_bazam_dannykh_ms_access/skachat_bazu_dannykh_access_torgovye_operacii/3-1-0-313" TargetMode="External"/><Relationship Id="rId67" Type="http://schemas.openxmlformats.org/officeDocument/2006/relationships/hyperlink" Target="http://access.avorut.ru/load/bazy_dannykh_ms_access/kontrolnye_raboty_po_bazam_dannykh_ms_access/skachat_bazu_dannykh_access_firma_po_prodazhe_zapchastej/3-1-0-253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access.avorut.ru/load/bazy_dannykh_ms_access/kontrolnye_raboty_po_bazam_dannykh_ms_access/skachat_bazu_dannykh_access_magazin_juvelirnykh_izdelij/3-1-0-335" TargetMode="External"/><Relationship Id="rId54" Type="http://schemas.openxmlformats.org/officeDocument/2006/relationships/hyperlink" Target="http://access.avorut.ru/load/bazy_dannykh_ms_access/kontrolnye_raboty_po_bazam_dannykh_ms_access/skachat_bazu_dannykh_access_magazin_khozjajstvennykh_tovarov/3-1-0-321" TargetMode="External"/><Relationship Id="rId62" Type="http://schemas.openxmlformats.org/officeDocument/2006/relationships/hyperlink" Target="http://access.avorut.ru/load/bazy_dannykh_ms_access/kontrolnye_raboty_po_bazam_dannykh_ms_access/skachat_bazu_dannykh_access_uchet_torgovykh_zakazov/3-1-0-172" TargetMode="External"/><Relationship Id="rId70" Type="http://schemas.openxmlformats.org/officeDocument/2006/relationships/hyperlink" Target="http://access.avorut.ru/load/bazy_dannykh_ms_access/kontrolnye_raboty_po_bazam_dannykh_ms_access/skachat_bazu_dannykh_access_uchet_prodazh_prodovolstvennykh_tovarov/3-1-0-177" TargetMode="External"/><Relationship Id="rId75" Type="http://schemas.openxmlformats.org/officeDocument/2006/relationships/hyperlink" Target="http://access.avorut.ru/load/bazy_dannykh_ms_access/kontrolnye_raboty_po_bazam_dannykh_ms_access/skachat_bazu_dannykh_bd_prokat_i_prodazha_audio_video_diskov_ms_access/3-1-0-1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/load/bazy_dannykh_ms_access/kontrolnye_raboty_po_bazam_dannykh_ms_access/skachat_bazu_dannykh_access_magazin_juvelirnykh_izdelij/3-1-0-3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16</Pages>
  <Words>1805</Words>
  <Characters>10292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2021-12-11T16:45:00Z</dcterms:created>
  <dcterms:modified xsi:type="dcterms:W3CDTF">2021-12-12T10:16:00Z</dcterms:modified>
</cp:coreProperties>
</file>